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8B" w:rsidRDefault="00D6368B" w:rsidP="00D6368B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«Развитие мелкой моторики».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Развитие мелкой моторики, или путь к преодолению речевых нарушений.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Многие родители крайне сильно удивляются, когда учитель-логопед интересуется состоянием моторики ребенка, пришедшего к нему на консультацию. Родители задаются вопросом: «При чем тут моторика, когда мой ребенок плохо говорит?» На самом же деле эти линии развития очень важны.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Научно установлено, что уровень развития речи детей находится в прямой зависимости от степени </w:t>
      </w:r>
      <w:r w:rsidR="006E4CAC">
        <w:rPr>
          <w:rFonts w:ascii="Arial" w:hAnsi="Arial" w:cs="Arial"/>
          <w:color w:val="111111"/>
          <w:sz w:val="26"/>
          <w:szCs w:val="26"/>
        </w:rPr>
        <w:t>форсированности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 xml:space="preserve"> тонких движений пальцев рук. Поэтому родителям необходимо не только для преодоления уже имеющихся речевых нарушений, но и для профилактики их возникновения активно заниматься развитием мелкой моторики рук ребенка. Ведь Вам, родители, важно помнить, что общая моторная неловкость ребенка неизбежно приведет при поступлении в школу к трудностям в письме, изобразительной деятельности. А в самом худшем случае у Вашего ребенка может и вовсе сформироваться негативное отношение к обучению в стенах образовательного учреждения.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же нужно делать?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Движения руки человека формируются в процессе воспитания и обучения детей как результат ассоциативных связей, возникающих при работе зрительного, слухового 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речедвигательного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анализаторов. Игры и упражнения на развитие мелкой моторики являются мощным средством поддержания тонуса и работоспособности коры головного мозга.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заниматься с Вашим ребенком вовсе не нужно покупать какие-либо дорогостоящие тренажеры. Для этого можно использовать даже подручные средства. Но нужно помнить: для того, чтобы у ребенка возник интерес к данному действию, необходимо обыгрывать предлагаемые задания, делать используемый материал ярким и красочным.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Еще одно важное правило для Вас, родители, состоит в том, что если ребенок не может правильно выполнить упражнение, не стоит его ругать. Необходимо, наоборот, поощрять и одобрять любые попытки детей к выполнению задания.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Итак, благоприятно воздействуют на развитие мелкой моторики следующие действия: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1) Нанизывание бусин, пуговиц, макаронных изделий на нитки;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2) Лепка, конструирование, вырезание;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3) Штриховка, рисование, обводка предметов по контуру, рисование по точкам;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4) Игра с тенью (определенное положение пальцев рук дает изображение-тень на поверхности);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5) Завязывание узлов, шнуровка;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6) Застегивание/расстегивание молний, липучек, пуговиц;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7) Вышивание, вязание (для детей старшего возраста);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8) Пальчиковая гимнастика;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9) Развитие тактильной чувствительности (ощупывание разных по структуре предметов: шероховатые, гладкие, мягкие и т. д.);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10) Катание каждым пальцем мелких бусин, шариков, мячей Су-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джок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11)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Фасование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разных по структуре материалов (горох, фасоль и т. д.);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12) Занятия на снарядах, требующих различного положения (захвата) рук;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13) Сборка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пазлов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Важно научить ребенка выполнять упражнения аккуратно, не торопясь. Для эффективности занятий нужно проводить их систематически, каждый день. Только тогда родители смогут увидеть результат проделанной совместно с ребенком работы.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Руки – инструмент тонкий, и «настраиваются» в течение долгого времени. Но их движения стоит отрабатывать, чтобы подарить ребенку величайшее богатство в жизни – «дар» речи.</w:t>
      </w:r>
    </w:p>
    <w:p w:rsidR="00D6368B" w:rsidRDefault="00D6368B" w:rsidP="00D6368B">
      <w:pPr>
        <w:pStyle w:val="af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Задумайтесь над этим, родители.</w:t>
      </w:r>
    </w:p>
    <w:p w:rsidR="00D6029A" w:rsidRDefault="00D6029A"/>
    <w:sectPr w:rsidR="00D6029A" w:rsidSect="00D6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68B"/>
    <w:rsid w:val="00552760"/>
    <w:rsid w:val="00571CF1"/>
    <w:rsid w:val="006E4CAC"/>
    <w:rsid w:val="00D6029A"/>
    <w:rsid w:val="00D6368B"/>
    <w:rsid w:val="00EF7ACB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3EFF-8F30-425C-A107-8A8D6E2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6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B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B6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B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E2B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B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B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B61"/>
    <w:rPr>
      <w:b/>
      <w:bCs/>
      <w:spacing w:val="0"/>
    </w:rPr>
  </w:style>
  <w:style w:type="character" w:styleId="a9">
    <w:name w:val="Emphasis"/>
    <w:uiPriority w:val="20"/>
    <w:qFormat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B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6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B6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B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B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B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B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B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61"/>
    <w:pPr>
      <w:outlineLvl w:val="9"/>
    </w:pPr>
  </w:style>
  <w:style w:type="paragraph" w:customStyle="1" w:styleId="headline">
    <w:name w:val="headline"/>
    <w:basedOn w:val="a"/>
    <w:rsid w:val="00D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D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dcterms:created xsi:type="dcterms:W3CDTF">2017-10-19T21:39:00Z</dcterms:created>
  <dcterms:modified xsi:type="dcterms:W3CDTF">2020-06-28T07:14:00Z</dcterms:modified>
</cp:coreProperties>
</file>