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CD" w:rsidRPr="007D46CD" w:rsidRDefault="007D46CD" w:rsidP="007D4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7D46CD">
        <w:rPr>
          <w:rFonts w:ascii="Times New Roman" w:hAnsi="Times New Roman" w:cs="Times New Roman"/>
          <w:b/>
          <w:bCs/>
          <w:sz w:val="28"/>
          <w:szCs w:val="28"/>
        </w:rPr>
        <w:t>Обобщение опыта работы</w:t>
      </w:r>
    </w:p>
    <w:p w:rsidR="007D46CD" w:rsidRPr="007D46CD" w:rsidRDefault="007D46CD" w:rsidP="00400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6C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связной речи детей младшего дошкольного </w:t>
      </w:r>
      <w:r w:rsidR="0040090D" w:rsidRPr="007D46CD">
        <w:rPr>
          <w:rFonts w:ascii="Times New Roman" w:hAnsi="Times New Roman" w:cs="Times New Roman"/>
          <w:b/>
          <w:bCs/>
          <w:sz w:val="28"/>
          <w:szCs w:val="28"/>
        </w:rPr>
        <w:t xml:space="preserve">возраста </w:t>
      </w:r>
      <w:r w:rsidR="0040090D">
        <w:rPr>
          <w:rFonts w:ascii="Times New Roman" w:hAnsi="Times New Roman" w:cs="Times New Roman"/>
          <w:b/>
          <w:bCs/>
          <w:sz w:val="28"/>
          <w:szCs w:val="28"/>
        </w:rPr>
        <w:t>посредством</w:t>
      </w:r>
      <w:r w:rsidRPr="007D46CD">
        <w:rPr>
          <w:rFonts w:ascii="Times New Roman" w:hAnsi="Times New Roman" w:cs="Times New Roman"/>
          <w:b/>
          <w:bCs/>
          <w:sz w:val="28"/>
          <w:szCs w:val="28"/>
        </w:rPr>
        <w:t xml:space="preserve"> сказки</w:t>
      </w:r>
      <w:r w:rsidR="0040090D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 настоящее время мы переходим к новой системе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Pr="007D46CD">
        <w:rPr>
          <w:rFonts w:ascii="Times New Roman" w:hAnsi="Times New Roman" w:cs="Times New Roman"/>
          <w:sz w:val="24"/>
          <w:szCs w:val="24"/>
        </w:rPr>
        <w:t>, в основу которой положен федеральный закон </w:t>
      </w:r>
      <w:r w:rsidRPr="007D46CD">
        <w:rPr>
          <w:rFonts w:ascii="Times New Roman" w:hAnsi="Times New Roman" w:cs="Times New Roman"/>
          <w:iCs/>
          <w:sz w:val="24"/>
          <w:szCs w:val="24"/>
        </w:rPr>
        <w:t>«Об образовании в Российской Федерации»</w:t>
      </w:r>
      <w:r w:rsidRPr="007D46CD">
        <w:rPr>
          <w:rFonts w:ascii="Times New Roman" w:hAnsi="Times New Roman" w:cs="Times New Roman"/>
          <w:sz w:val="24"/>
          <w:szCs w:val="24"/>
        </w:rPr>
        <w:t> и Федеральный государственный образовательный стандарт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Pr="007D46CD">
        <w:rPr>
          <w:rFonts w:ascii="Times New Roman" w:hAnsi="Times New Roman" w:cs="Times New Roman"/>
          <w:sz w:val="24"/>
          <w:szCs w:val="24"/>
        </w:rPr>
        <w:t>. Стандарт направлен на решение многих задач, одной из которых является «формирование общей культуры личности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, в том числе ценностей здорового образа жизни,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развития их социальных</w:t>
      </w:r>
      <w:r w:rsidRPr="007D46CD">
        <w:rPr>
          <w:rFonts w:ascii="Times New Roman" w:hAnsi="Times New Roman" w:cs="Times New Roman"/>
          <w:sz w:val="24"/>
          <w:szCs w:val="24"/>
        </w:rPr>
        <w:t>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деятельности». Стандарт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7D46CD">
        <w:rPr>
          <w:rFonts w:ascii="Times New Roman" w:hAnsi="Times New Roman" w:cs="Times New Roman"/>
          <w:sz w:val="24"/>
          <w:szCs w:val="24"/>
        </w:rPr>
        <w:t> образования предполагает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развитие личности ребёнка</w:t>
      </w:r>
      <w:r w:rsidRPr="007D46CD">
        <w:rPr>
          <w:rFonts w:ascii="Times New Roman" w:hAnsi="Times New Roman" w:cs="Times New Roman"/>
          <w:sz w:val="24"/>
          <w:szCs w:val="24"/>
        </w:rPr>
        <w:t>, воспитание свободного, уверенного в себе человека с активной жизненной позицией, который имеет свое мнение, может его отстаивать, способен анализировать ситуацию, искать пути решения возникающих проблем. Для того, чтобы у ребёнка сформировались данные качества, необходимо, прежде всего,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развивать связную речь</w:t>
      </w:r>
      <w:r w:rsidRPr="007D46CD">
        <w:rPr>
          <w:rFonts w:ascii="Times New Roman" w:hAnsi="Times New Roman" w:cs="Times New Roman"/>
          <w:sz w:val="24"/>
          <w:szCs w:val="24"/>
        </w:rPr>
        <w:t>. Предпосылками для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развития связной речи является взаимосвязь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6CD">
        <w:rPr>
          <w:rFonts w:ascii="Times New Roman" w:hAnsi="Times New Roman" w:cs="Times New Roman"/>
          <w:sz w:val="24"/>
          <w:szCs w:val="24"/>
          <w:u w:val="single"/>
        </w:rPr>
        <w:t>в решении разных речевых задач</w:t>
      </w:r>
      <w:r w:rsidRPr="007D46CD">
        <w:rPr>
          <w:rFonts w:ascii="Times New Roman" w:hAnsi="Times New Roman" w:cs="Times New Roman"/>
          <w:sz w:val="24"/>
          <w:szCs w:val="24"/>
        </w:rPr>
        <w:t>: воспитание звуковой культуры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7D46CD">
        <w:rPr>
          <w:rFonts w:ascii="Times New Roman" w:hAnsi="Times New Roman" w:cs="Times New Roman"/>
          <w:sz w:val="24"/>
          <w:szCs w:val="24"/>
        </w:rPr>
        <w:t>, формирование грамматического строя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7D46CD">
        <w:rPr>
          <w:rFonts w:ascii="Times New Roman" w:hAnsi="Times New Roman" w:cs="Times New Roman"/>
          <w:sz w:val="24"/>
          <w:szCs w:val="24"/>
        </w:rPr>
        <w:t>, словарная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Дошкольный</w:t>
      </w:r>
      <w:r w:rsidRPr="007D46CD">
        <w:rPr>
          <w:rFonts w:ascii="Times New Roman" w:hAnsi="Times New Roman" w:cs="Times New Roman"/>
          <w:sz w:val="24"/>
          <w:szCs w:val="24"/>
        </w:rPr>
        <w:t> период жизни ребенка во многом зависит от нас, взрослых. И мы, взрослые, должны наполнить жизнь ребенка светом добра и ласки, духовно обогатить среду, в которой он растет, заложить предпосылки высоких человеческих начал,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развивать их речь</w:t>
      </w:r>
      <w:r w:rsidRPr="007D46CD">
        <w:rPr>
          <w:rFonts w:ascii="Times New Roman" w:hAnsi="Times New Roman" w:cs="Times New Roman"/>
          <w:sz w:val="24"/>
          <w:szCs w:val="24"/>
        </w:rPr>
        <w:t>. А что может духовно обогатить среду? Мы пришли к выводу, что главная задача педагога – это использование русских народных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сказок в ДОУ для развития речи детей младшего дошкольного возраста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дошкольный период у детей интенсивно развивается воображение</w:t>
      </w:r>
      <w:r w:rsidRPr="007D46CD">
        <w:rPr>
          <w:rFonts w:ascii="Times New Roman" w:hAnsi="Times New Roman" w:cs="Times New Roman"/>
          <w:sz w:val="24"/>
          <w:szCs w:val="24"/>
        </w:rPr>
        <w:t>, способность действовать в образном плане, умение понимать читаемый текст и осуществлять элементарный анализ, поэтому в детстве роль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 велика</w:t>
      </w:r>
      <w:r w:rsidRPr="007D46CD">
        <w:rPr>
          <w:rFonts w:ascii="Times New Roman" w:hAnsi="Times New Roman" w:cs="Times New Roman"/>
          <w:sz w:val="24"/>
          <w:szCs w:val="24"/>
        </w:rPr>
        <w:t>. Исследователи сходятся во мнении, что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 – совершенно необходимый этап в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развитии ребенка</w:t>
      </w:r>
      <w:r w:rsidRPr="007D46CD">
        <w:rPr>
          <w:rFonts w:ascii="Times New Roman" w:hAnsi="Times New Roman" w:cs="Times New Roman"/>
          <w:sz w:val="24"/>
          <w:szCs w:val="24"/>
        </w:rPr>
        <w:t>, особенную роль играет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 в развитии речи детей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– это жанр литературного творчества с установкой на вымысел. Главной особенностью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 является то</w:t>
      </w:r>
      <w:r w:rsidRPr="007D46CD">
        <w:rPr>
          <w:rFonts w:ascii="Times New Roman" w:hAnsi="Times New Roman" w:cs="Times New Roman"/>
          <w:sz w:val="24"/>
          <w:szCs w:val="24"/>
        </w:rPr>
        <w:t>, что это всегда выдуманная история со счастливым концом, где добро побеждает зло.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– интегративная деятельность, в которой действия воображаемой ситуации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связаны с реальным общением</w:t>
      </w:r>
      <w:r w:rsidRPr="007D46CD">
        <w:rPr>
          <w:rFonts w:ascii="Times New Roman" w:hAnsi="Times New Roman" w:cs="Times New Roman"/>
          <w:sz w:val="24"/>
          <w:szCs w:val="24"/>
        </w:rPr>
        <w:t>, направленным на активность, самостоятельность, творчество, регулирование ребёнком собственных эмоциональных состояний. К сожалению, сегодня у многих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к пяти годам уровень речевого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7D46CD">
        <w:rPr>
          <w:rFonts w:ascii="Times New Roman" w:hAnsi="Times New Roman" w:cs="Times New Roman"/>
          <w:sz w:val="24"/>
          <w:szCs w:val="24"/>
        </w:rPr>
        <w:t> ниже положенной нормы. Уровень передачи эмоциональных состояний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недоразвит</w:t>
      </w:r>
      <w:r w:rsidRPr="007D46CD">
        <w:rPr>
          <w:rFonts w:ascii="Times New Roman" w:hAnsi="Times New Roman" w:cs="Times New Roman"/>
          <w:sz w:val="24"/>
          <w:szCs w:val="24"/>
        </w:rPr>
        <w:t>, артистические способности, интонирование, восприятие различных оттенков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7D46CD">
        <w:rPr>
          <w:rFonts w:ascii="Times New Roman" w:hAnsi="Times New Roman" w:cs="Times New Roman"/>
          <w:sz w:val="24"/>
          <w:szCs w:val="24"/>
        </w:rPr>
        <w:t> не соответствует взрослому. А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является отличным средством устранить все эти проблемы. Сам процесс знакомства со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сказкой тесно связан</w:t>
      </w:r>
      <w:r w:rsidRPr="007D46CD">
        <w:rPr>
          <w:rFonts w:ascii="Times New Roman" w:hAnsi="Times New Roman" w:cs="Times New Roman"/>
          <w:sz w:val="24"/>
          <w:szCs w:val="24"/>
        </w:rPr>
        <w:t> со всеми образовательными областями. Знакомство со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сказкой</w:t>
      </w:r>
      <w:r w:rsidRPr="007D46CD">
        <w:rPr>
          <w:rFonts w:ascii="Times New Roman" w:hAnsi="Times New Roman" w:cs="Times New Roman"/>
          <w:sz w:val="24"/>
          <w:szCs w:val="24"/>
        </w:rPr>
        <w:t> занимает центральное место в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развитии связной речи</w:t>
      </w:r>
      <w:r w:rsidRPr="007D46CD">
        <w:rPr>
          <w:rFonts w:ascii="Times New Roman" w:hAnsi="Times New Roman" w:cs="Times New Roman"/>
          <w:sz w:val="24"/>
          <w:szCs w:val="24"/>
        </w:rPr>
        <w:t>, поскольку никакой иной вид деятельности не может обеспечить такого комплексного воздействия на речевую сферу ребёнка.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lastRenderedPageBreak/>
        <w:t xml:space="preserve">В. Я. </w:t>
      </w:r>
      <w:proofErr w:type="spellStart"/>
      <w:r w:rsidRPr="007D46CD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7D46CD">
        <w:rPr>
          <w:rFonts w:ascii="Times New Roman" w:hAnsi="Times New Roman" w:cs="Times New Roman"/>
          <w:sz w:val="24"/>
          <w:szCs w:val="24"/>
        </w:rPr>
        <w:t>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сказал про сказку</w:t>
      </w:r>
      <w:r w:rsidRPr="007D46CD">
        <w:rPr>
          <w:rFonts w:ascii="Times New Roman" w:hAnsi="Times New Roman" w:cs="Times New Roman"/>
          <w:sz w:val="24"/>
          <w:szCs w:val="24"/>
        </w:rPr>
        <w:t>: «Универсальность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 xml:space="preserve">, ее </w:t>
      </w:r>
      <w:proofErr w:type="spellStart"/>
      <w:r w:rsidRPr="007D46CD">
        <w:rPr>
          <w:rFonts w:ascii="Times New Roman" w:hAnsi="Times New Roman" w:cs="Times New Roman"/>
          <w:sz w:val="24"/>
          <w:szCs w:val="24"/>
        </w:rPr>
        <w:t>повсюдность</w:t>
      </w:r>
      <w:proofErr w:type="spellEnd"/>
      <w:r w:rsidRPr="007D46CD">
        <w:rPr>
          <w:rFonts w:ascii="Times New Roman" w:hAnsi="Times New Roman" w:cs="Times New Roman"/>
          <w:sz w:val="24"/>
          <w:szCs w:val="24"/>
        </w:rPr>
        <w:t>, столь же поразительна, как и ее бессмертие. Все виды литературы когда-нибудь отмирают. Между тем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сказку</w:t>
      </w:r>
      <w:r w:rsidRPr="007D46CD">
        <w:rPr>
          <w:rFonts w:ascii="Times New Roman" w:hAnsi="Times New Roman" w:cs="Times New Roman"/>
          <w:sz w:val="24"/>
          <w:szCs w:val="24"/>
        </w:rPr>
        <w:t> понимают решительно все. Она беспрепятственно переходит все языковые границы от одного народа к другому, и сохраняется в живом виде тысячелетиями. Это происходит потому, что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содержит какие-то вечные, неувядаемые ценности.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 поэтична</w:t>
      </w:r>
      <w:r w:rsidRPr="007D46CD">
        <w:rPr>
          <w:rFonts w:ascii="Times New Roman" w:hAnsi="Times New Roman" w:cs="Times New Roman"/>
          <w:sz w:val="24"/>
          <w:szCs w:val="24"/>
        </w:rPr>
        <w:t>, задушевна, красива и глубока ее правдивость, веселость, жизненность, сверкающее остроумие; в ней сочетается детская наивность с глубокой мудростью и трезвым взглядом на жизнь».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Ребенок обожает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 в период наиболее интенсивного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7D46CD">
        <w:rPr>
          <w:rFonts w:ascii="Times New Roman" w:hAnsi="Times New Roman" w:cs="Times New Roman"/>
          <w:sz w:val="24"/>
          <w:szCs w:val="24"/>
        </w:rPr>
        <w:t>, в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дошкольном возрасте</w:t>
      </w:r>
      <w:r w:rsidRPr="007D46CD">
        <w:rPr>
          <w:rFonts w:ascii="Times New Roman" w:hAnsi="Times New Roman" w:cs="Times New Roman"/>
          <w:sz w:val="24"/>
          <w:szCs w:val="24"/>
        </w:rPr>
        <w:t>. Малыши запоминают их, требуют повторять, переделывают, сочиняют сами, отождествляют себя с различными персонажами.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 просто не могут не влиять на внутренний мир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. Метафоры и образы – этот способ воздействия на подсознание. Через них малыш получает больше информации, чем в обычном разговоре.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b/>
          <w:bCs/>
          <w:sz w:val="24"/>
          <w:szCs w:val="24"/>
        </w:rPr>
        <w:t>Рассказывая ребенку сказки</w:t>
      </w:r>
      <w:r w:rsidRPr="007D46CD">
        <w:rPr>
          <w:rFonts w:ascii="Times New Roman" w:hAnsi="Times New Roman" w:cs="Times New Roman"/>
          <w:sz w:val="24"/>
          <w:szCs w:val="24"/>
        </w:rPr>
        <w:t>, мы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развиваем его внутренний мир</w:t>
      </w:r>
      <w:r w:rsidRPr="007D46CD">
        <w:rPr>
          <w:rFonts w:ascii="Times New Roman" w:hAnsi="Times New Roman" w:cs="Times New Roman"/>
          <w:sz w:val="24"/>
          <w:szCs w:val="24"/>
        </w:rPr>
        <w:t>. Научно доказано, что дети, которым родители рано начали читать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, стали раньше говорить, при этом речь у них поставлена более грамотно. Кроме всего прочего,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позволяет формировать основы общения и поведения. Малыши, которые в детстве постоянно слушали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, гораздо быстрее и менее болезненно адаптируются в детских садиках и школах. Именно эти дети быстрее находят общий язык с незнакомыми людьми, и именно у них по жизни практически не бывает комплексов.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 не только способны расширить словарный запас ребенка, но также помогают научиться правильно строить диалог с собеседником, что позволяет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развивать у детей логическую связную речь</w:t>
      </w:r>
      <w:r w:rsidRPr="007D46CD">
        <w:rPr>
          <w:rFonts w:ascii="Times New Roman" w:hAnsi="Times New Roman" w:cs="Times New Roman"/>
          <w:sz w:val="24"/>
          <w:szCs w:val="24"/>
        </w:rPr>
        <w:t>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Посредством сказок дошкольники</w:t>
      </w:r>
      <w:r w:rsidRPr="007D46CD">
        <w:rPr>
          <w:rFonts w:ascii="Times New Roman" w:hAnsi="Times New Roman" w:cs="Times New Roman"/>
          <w:sz w:val="24"/>
          <w:szCs w:val="24"/>
        </w:rPr>
        <w:t> знакомятся с культурой, традициями и обычаями, бытом народа, приобщаются к историческому прошлому, судьбе, жизни народа, узнают о национальных особенностях характера определенного народа. В результате у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обогащается словарный запас, расширяется кругозор.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Ознакомление со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сказками в младшем дошкольном возрасте связано</w:t>
      </w:r>
      <w:r w:rsidRPr="007D46CD">
        <w:rPr>
          <w:rFonts w:ascii="Times New Roman" w:hAnsi="Times New Roman" w:cs="Times New Roman"/>
          <w:sz w:val="24"/>
          <w:szCs w:val="24"/>
        </w:rPr>
        <w:t> с задачами речевого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7D46CD">
        <w:rPr>
          <w:rFonts w:ascii="Times New Roman" w:hAnsi="Times New Roman" w:cs="Times New Roman"/>
          <w:sz w:val="24"/>
          <w:szCs w:val="24"/>
        </w:rPr>
        <w:t>: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- воспитание звуковой культуры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речи </w:t>
      </w:r>
      <w:r w:rsidRPr="007D46CD">
        <w:rPr>
          <w:rFonts w:ascii="Times New Roman" w:hAnsi="Times New Roman" w:cs="Times New Roman"/>
          <w:sz w:val="24"/>
          <w:szCs w:val="24"/>
        </w:rPr>
        <w:t>(дети начинают понимать, что все слова звучат, произносить их надо четко и правильно, используя разные способы интонационной выразительности, у них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развивается</w:t>
      </w:r>
      <w:r w:rsidRPr="007D46CD">
        <w:rPr>
          <w:rFonts w:ascii="Times New Roman" w:hAnsi="Times New Roman" w:cs="Times New Roman"/>
          <w:sz w:val="24"/>
          <w:szCs w:val="24"/>
        </w:rPr>
        <w:t> умение произносить восклицание, вопрос, удивление);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- формирование грамматического строя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речи </w:t>
      </w:r>
      <w:r w:rsidRPr="007D46CD">
        <w:rPr>
          <w:rFonts w:ascii="Times New Roman" w:hAnsi="Times New Roman" w:cs="Times New Roman"/>
          <w:sz w:val="24"/>
          <w:szCs w:val="24"/>
        </w:rPr>
        <w:t>(дети учатся согласовывать существительные и прилагательные в роде, числе и падеже, изменять слова и образовывать новые, строить предложения разных типов – простые и сложные);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- обогащение, расширение словарного запаса (дети узнают новые слова и учатся понимать их значение, а затем употребляют в своей активной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7D46CD">
        <w:rPr>
          <w:rFonts w:ascii="Times New Roman" w:hAnsi="Times New Roman" w:cs="Times New Roman"/>
          <w:sz w:val="24"/>
          <w:szCs w:val="24"/>
        </w:rPr>
        <w:t>);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-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 </w:t>
      </w:r>
      <w:r w:rsidRPr="007D46CD">
        <w:rPr>
          <w:rFonts w:ascii="Times New Roman" w:hAnsi="Times New Roman" w:cs="Times New Roman"/>
          <w:sz w:val="24"/>
          <w:szCs w:val="24"/>
        </w:rPr>
        <w:t>(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подводят к построения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связного высказывания</w:t>
      </w:r>
      <w:r w:rsidRPr="007D46CD">
        <w:rPr>
          <w:rFonts w:ascii="Times New Roman" w:hAnsi="Times New Roman" w:cs="Times New Roman"/>
          <w:sz w:val="24"/>
          <w:szCs w:val="24"/>
        </w:rPr>
        <w:t>,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развивают</w:t>
      </w:r>
      <w:r w:rsidRPr="007D46CD">
        <w:rPr>
          <w:rFonts w:ascii="Times New Roman" w:hAnsi="Times New Roman" w:cs="Times New Roman"/>
          <w:sz w:val="24"/>
          <w:szCs w:val="24"/>
        </w:rPr>
        <w:t> у них умение описывать предмет, сочинять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, а также рассуждать).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Все вышеназванные умения можно формировать с помощью разных игр, упражнений, бесед, проводимых после чтения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сказок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Наша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работа над сказками</w:t>
      </w:r>
      <w:r w:rsidRPr="007D46CD">
        <w:rPr>
          <w:rFonts w:ascii="Times New Roman" w:hAnsi="Times New Roman" w:cs="Times New Roman"/>
          <w:sz w:val="24"/>
          <w:szCs w:val="24"/>
        </w:rPr>
        <w:t> строилась по определенному плану.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lastRenderedPageBreak/>
        <w:t>1. Знакомство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 с текстом сказки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2. Разбор 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6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сказочного пространства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3. Разыгрывание сюжета с помощью разных видов театра при участии родителей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4. Изобразительная деятельность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и родителей дома по теме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5. Чему учит нас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?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 процессе знакомства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с текстом очень важно эмоциональное прочтение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 взрослым</w:t>
      </w:r>
      <w:r w:rsidRPr="007D46CD">
        <w:rPr>
          <w:rFonts w:ascii="Times New Roman" w:hAnsi="Times New Roman" w:cs="Times New Roman"/>
          <w:sz w:val="24"/>
          <w:szCs w:val="24"/>
        </w:rPr>
        <w:t>. Психологи, например, неслучайно отмечают особую предрасположенность ребенка к эмоциональному воздействию на него. Глубокие эмоциональные переживания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во время прослушивания произведения накапливают у них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опыт</w:t>
      </w:r>
      <w:r w:rsidRPr="007D46CD">
        <w:rPr>
          <w:rFonts w:ascii="Times New Roman" w:hAnsi="Times New Roman" w:cs="Times New Roman"/>
          <w:sz w:val="24"/>
          <w:szCs w:val="24"/>
        </w:rPr>
        <w:t> эмоционального отношения к прекрасным и безобразным поступкам.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Во время разбора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сказочного</w:t>
      </w:r>
      <w:r w:rsidRPr="007D46CD">
        <w:rPr>
          <w:rFonts w:ascii="Times New Roman" w:hAnsi="Times New Roman" w:cs="Times New Roman"/>
          <w:sz w:val="24"/>
          <w:szCs w:val="24"/>
        </w:rPr>
        <w:t> пространства мы останавливаемся на основном сюжете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, главных ее героях. Особое внимание здесь уделяется предметам, которые встречаются в произведении, занятиям людей, мы включаем в свой словарь ранее неизвестные слова и выражения. За счет этого идет обогащение словарного запаса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. Проживая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сказку</w:t>
      </w:r>
      <w:r w:rsidRPr="007D46CD">
        <w:rPr>
          <w:rFonts w:ascii="Times New Roman" w:hAnsi="Times New Roman" w:cs="Times New Roman"/>
          <w:sz w:val="24"/>
          <w:szCs w:val="24"/>
        </w:rPr>
        <w:t>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служит наилучшим материалом для игры-инсценировки.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Следующий этап в нашей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работе – это разыгрывание сказки</w:t>
      </w:r>
      <w:r w:rsidRPr="007D46CD">
        <w:rPr>
          <w:rFonts w:ascii="Times New Roman" w:hAnsi="Times New Roman" w:cs="Times New Roman"/>
          <w:sz w:val="24"/>
          <w:szCs w:val="24"/>
        </w:rPr>
        <w:t> с помощью разных видов театра при участии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6CD">
        <w:rPr>
          <w:rFonts w:ascii="Times New Roman" w:hAnsi="Times New Roman" w:cs="Times New Roman"/>
          <w:sz w:val="24"/>
          <w:szCs w:val="24"/>
          <w:u w:val="single"/>
        </w:rPr>
        <w:t>При представлении используются различные виды театра</w:t>
      </w:r>
      <w:r w:rsidRPr="007D46CD">
        <w:rPr>
          <w:rFonts w:ascii="Times New Roman" w:hAnsi="Times New Roman" w:cs="Times New Roman"/>
          <w:sz w:val="24"/>
          <w:szCs w:val="24"/>
        </w:rPr>
        <w:t>: кукольный, пальчиковый, настольный, теневой.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Дети с родителями с особым чувством подбирают роли, родители выступают в качестве режиссеров, также вместе с детьми готовят декорации, рисуют афиши и принимают активное участие в постановках. Такая совместная деятельность родителей и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приводит к очень хорошим результатам, еще больше сплачивает и объединяет семьи, вовлекает родителей в общеобразовательный процесс. По итогам этой деятельности мы совместно с родителями проводим круглые столы, просматриваем видеоматериалы, презентации, устраиваем викторины по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сказкам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 качестве домашнего задания детям совместно с родителями предлагаем нарисовать героев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сказок</w:t>
      </w:r>
      <w:r w:rsidRPr="007D46CD">
        <w:rPr>
          <w:rFonts w:ascii="Times New Roman" w:hAnsi="Times New Roman" w:cs="Times New Roman"/>
          <w:sz w:val="24"/>
          <w:szCs w:val="24"/>
        </w:rPr>
        <w:t>, слепить их. Также предлагаем переделать ту или иную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сказку</w:t>
      </w:r>
      <w:r w:rsidRPr="007D46CD">
        <w:rPr>
          <w:rFonts w:ascii="Times New Roman" w:hAnsi="Times New Roman" w:cs="Times New Roman"/>
          <w:sz w:val="24"/>
          <w:szCs w:val="24"/>
        </w:rPr>
        <w:t>: например, придумать к ней другой конец, вставить еще одного героя.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После всей проведенной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7D46CD">
        <w:rPr>
          <w:rFonts w:ascii="Times New Roman" w:hAnsi="Times New Roman" w:cs="Times New Roman"/>
          <w:sz w:val="24"/>
          <w:szCs w:val="24"/>
        </w:rPr>
        <w:t>, мы разбираем чему же нас учит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, какой дидактический смысл несет в себе? В каждой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сказке</w:t>
      </w:r>
      <w:r w:rsidRPr="007D46CD">
        <w:rPr>
          <w:rFonts w:ascii="Times New Roman" w:hAnsi="Times New Roman" w:cs="Times New Roman"/>
          <w:sz w:val="24"/>
          <w:szCs w:val="24"/>
        </w:rPr>
        <w:t> есть что-то поучительное, в этом ее секрет. Есть добро и есть зло. Добро всегда побеждает, а зло – нет. Самое ценное дается через испытание. Эта идея учит добиваться намеченных целей, прилагать усилие и проявлять терпение.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D46CD">
        <w:rPr>
          <w:rFonts w:ascii="Times New Roman" w:hAnsi="Times New Roman" w:cs="Times New Roman"/>
          <w:sz w:val="24"/>
          <w:szCs w:val="24"/>
        </w:rPr>
        <w:t> показывают возможные и желательные формы поведения.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 показывает</w:t>
      </w:r>
      <w:r w:rsidRPr="007D46CD">
        <w:rPr>
          <w:rFonts w:ascii="Times New Roman" w:hAnsi="Times New Roman" w:cs="Times New Roman"/>
          <w:sz w:val="24"/>
          <w:szCs w:val="24"/>
        </w:rPr>
        <w:t>, в каких случаях эффективна хитрость, в других ситуациях ребенок узнает,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6CD">
        <w:rPr>
          <w:rFonts w:ascii="Times New Roman" w:hAnsi="Times New Roman" w:cs="Times New Roman"/>
          <w:sz w:val="24"/>
          <w:szCs w:val="24"/>
          <w:u w:val="single"/>
        </w:rPr>
        <w:t>что иногда нужно быть смелым и использовать силу</w:t>
      </w:r>
      <w:r w:rsidRPr="007D46CD">
        <w:rPr>
          <w:rFonts w:ascii="Times New Roman" w:hAnsi="Times New Roman" w:cs="Times New Roman"/>
          <w:sz w:val="24"/>
          <w:szCs w:val="24"/>
        </w:rPr>
        <w:t>: достать меч и победить врага.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Данная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работа со сказками</w:t>
      </w:r>
      <w:r w:rsidRPr="007D46CD">
        <w:rPr>
          <w:rFonts w:ascii="Times New Roman" w:hAnsi="Times New Roman" w:cs="Times New Roman"/>
          <w:sz w:val="24"/>
          <w:szCs w:val="24"/>
        </w:rPr>
        <w:t> позволяет обогатить словарный запас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D46CD">
        <w:rPr>
          <w:rFonts w:ascii="Times New Roman" w:hAnsi="Times New Roman" w:cs="Times New Roman"/>
          <w:sz w:val="24"/>
          <w:szCs w:val="24"/>
        </w:rPr>
        <w:t> и художественно – образную речь за счет пословиц и устаревших слов.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В результате всей проделанной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работы можно сделать вывод</w:t>
      </w:r>
      <w:r w:rsidRPr="007D46CD">
        <w:rPr>
          <w:rFonts w:ascii="Times New Roman" w:hAnsi="Times New Roman" w:cs="Times New Roman"/>
          <w:sz w:val="24"/>
          <w:szCs w:val="24"/>
        </w:rPr>
        <w:t>, что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 в жизни детей</w:t>
      </w:r>
      <w:r w:rsidRPr="007D46CD">
        <w:rPr>
          <w:rFonts w:ascii="Times New Roman" w:hAnsi="Times New Roman" w:cs="Times New Roman"/>
          <w:sz w:val="24"/>
          <w:szCs w:val="24"/>
        </w:rPr>
        <w:t> обязательно должна быть, так как она дает мощный толчок для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развития речи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lastRenderedPageBreak/>
        <w:t>Хотелось бы закончить статью словами великого писателя – Алексея Николаевича Толстого. «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7D46CD">
        <w:rPr>
          <w:rFonts w:ascii="Times New Roman" w:hAnsi="Times New Roman" w:cs="Times New Roman"/>
          <w:sz w:val="24"/>
          <w:szCs w:val="24"/>
        </w:rPr>
        <w:t> – великая духовная культура народа, которую мы собираем по крохам, и через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сказку</w:t>
      </w:r>
      <w:r w:rsidRPr="007D46CD">
        <w:rPr>
          <w:rFonts w:ascii="Times New Roman" w:hAnsi="Times New Roman" w:cs="Times New Roman"/>
          <w:sz w:val="24"/>
          <w:szCs w:val="24"/>
        </w:rPr>
        <w:t> раскрывается перед нами тысячелетняя история народа»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 xml:space="preserve">1. Князева О. Л., </w:t>
      </w:r>
      <w:proofErr w:type="spellStart"/>
      <w:r w:rsidRPr="007D46CD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D46CD">
        <w:rPr>
          <w:rFonts w:ascii="Times New Roman" w:hAnsi="Times New Roman" w:cs="Times New Roman"/>
          <w:sz w:val="24"/>
          <w:szCs w:val="24"/>
        </w:rPr>
        <w:t xml:space="preserve"> М. Д. Приобщение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6CD">
        <w:rPr>
          <w:rFonts w:ascii="Times New Roman" w:hAnsi="Times New Roman" w:cs="Times New Roman"/>
          <w:sz w:val="24"/>
          <w:szCs w:val="24"/>
          <w:u w:val="single"/>
        </w:rPr>
        <w:t>к истокам русской народной культуры</w:t>
      </w:r>
      <w:r w:rsidRPr="007D46CD">
        <w:rPr>
          <w:rFonts w:ascii="Times New Roman" w:hAnsi="Times New Roman" w:cs="Times New Roman"/>
          <w:sz w:val="24"/>
          <w:szCs w:val="24"/>
        </w:rPr>
        <w:t xml:space="preserve">: Программа. Учебно-методическое пособие. – 2-е изд., </w:t>
      </w:r>
      <w:proofErr w:type="spellStart"/>
      <w:r w:rsidRPr="007D46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D46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6CD">
        <w:rPr>
          <w:rFonts w:ascii="Times New Roman" w:hAnsi="Times New Roman" w:cs="Times New Roman"/>
          <w:sz w:val="24"/>
          <w:szCs w:val="24"/>
        </w:rPr>
        <w:t xml:space="preserve"> и доп. –</w:t>
      </w:r>
      <w:r w:rsidRPr="007D46CD">
        <w:rPr>
          <w:rFonts w:ascii="Times New Roman" w:hAnsi="Times New Roman" w:cs="Times New Roman"/>
          <w:sz w:val="24"/>
          <w:szCs w:val="24"/>
          <w:u w:val="single"/>
        </w:rPr>
        <w:t>СПб</w:t>
      </w:r>
      <w:r w:rsidRPr="007D46CD">
        <w:rPr>
          <w:rFonts w:ascii="Times New Roman" w:hAnsi="Times New Roman" w:cs="Times New Roman"/>
          <w:sz w:val="24"/>
          <w:szCs w:val="24"/>
        </w:rPr>
        <w:t>: ООО «Издательство 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«Детство-Пресс»</w:t>
      </w:r>
      <w:r w:rsidRPr="007D46CD">
        <w:rPr>
          <w:rFonts w:ascii="Times New Roman" w:hAnsi="Times New Roman" w:cs="Times New Roman"/>
          <w:sz w:val="24"/>
          <w:szCs w:val="24"/>
        </w:rPr>
        <w:t>, 2016. – 304 с.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D46CD">
        <w:rPr>
          <w:rFonts w:ascii="Times New Roman" w:hAnsi="Times New Roman" w:cs="Times New Roman"/>
          <w:sz w:val="24"/>
          <w:szCs w:val="24"/>
        </w:rPr>
        <w:t>Матова</w:t>
      </w:r>
      <w:proofErr w:type="spellEnd"/>
      <w:r w:rsidRPr="007D46CD">
        <w:rPr>
          <w:rFonts w:ascii="Times New Roman" w:hAnsi="Times New Roman" w:cs="Times New Roman"/>
          <w:sz w:val="24"/>
          <w:szCs w:val="24"/>
        </w:rPr>
        <w:t xml:space="preserve"> В. Н. Краеведение в детском саду. – СПб.: «Издательство 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«Детство-Пресс»</w:t>
      </w:r>
      <w:r w:rsidRPr="007D46CD">
        <w:rPr>
          <w:rFonts w:ascii="Times New Roman" w:hAnsi="Times New Roman" w:cs="Times New Roman"/>
          <w:sz w:val="24"/>
          <w:szCs w:val="24"/>
        </w:rPr>
        <w:t>, 2015 – 176 с.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Российской Федерации 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D46CD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7D46CD">
        <w:rPr>
          <w:rFonts w:ascii="Times New Roman" w:hAnsi="Times New Roman" w:cs="Times New Roman"/>
          <w:i/>
          <w:iCs/>
          <w:sz w:val="24"/>
          <w:szCs w:val="24"/>
        </w:rPr>
        <w:t xml:space="preserve"> России)</w:t>
      </w:r>
      <w:r w:rsidRPr="007D46CD">
        <w:rPr>
          <w:rFonts w:ascii="Times New Roman" w:hAnsi="Times New Roman" w:cs="Times New Roman"/>
          <w:sz w:val="24"/>
          <w:szCs w:val="24"/>
        </w:rPr>
        <w:t> от 17 октября 2013 г. N 1155 г. Москва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Pr="007D46CD">
        <w:rPr>
          <w:rFonts w:ascii="Times New Roman" w:hAnsi="Times New Roman" w:cs="Times New Roman"/>
          <w:sz w:val="24"/>
          <w:szCs w:val="24"/>
        </w:rPr>
        <w:t>"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4. 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Развитие речи детей 3 – 5 лет</w:t>
      </w:r>
      <w:r w:rsidRPr="007D46CD">
        <w:rPr>
          <w:rFonts w:ascii="Times New Roman" w:hAnsi="Times New Roman" w:cs="Times New Roman"/>
          <w:sz w:val="24"/>
          <w:szCs w:val="24"/>
        </w:rPr>
        <w:t>. – 3-е изд., дополни. /Под ред. О. С. Ушаковой. – М.: ТЦ Сфера, 2016. – 192 с. – 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D46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Развиваем речь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7D46CD" w:rsidRPr="007D46CD" w:rsidRDefault="007D46CD" w:rsidP="007D46CD">
      <w:pPr>
        <w:rPr>
          <w:rFonts w:ascii="Times New Roman" w:hAnsi="Times New Roman" w:cs="Times New Roman"/>
          <w:sz w:val="24"/>
          <w:szCs w:val="24"/>
        </w:rPr>
      </w:pPr>
      <w:r w:rsidRPr="007D46CD">
        <w:rPr>
          <w:rFonts w:ascii="Times New Roman" w:hAnsi="Times New Roman" w:cs="Times New Roman"/>
          <w:sz w:val="24"/>
          <w:szCs w:val="24"/>
        </w:rPr>
        <w:t>5. Ушакова О. С. Ознакомление </w:t>
      </w:r>
      <w:r w:rsidRPr="007D46CD">
        <w:rPr>
          <w:rFonts w:ascii="Times New Roman" w:hAnsi="Times New Roman" w:cs="Times New Roman"/>
          <w:b/>
          <w:bCs/>
          <w:sz w:val="24"/>
          <w:szCs w:val="24"/>
        </w:rPr>
        <w:t>дошкольников с литературой и развитие речи</w:t>
      </w:r>
      <w:r w:rsidRPr="007D46CD">
        <w:rPr>
          <w:rFonts w:ascii="Times New Roman" w:hAnsi="Times New Roman" w:cs="Times New Roman"/>
          <w:sz w:val="24"/>
          <w:szCs w:val="24"/>
        </w:rPr>
        <w:t>. Методическое пособие. 2-е изд., дополни. – М.: ТЦ Сфера, 2017. – 288 с. – 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D46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Развиваем речь</w:t>
      </w:r>
      <w:r w:rsidRPr="007D46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D46CD">
        <w:rPr>
          <w:rFonts w:ascii="Times New Roman" w:hAnsi="Times New Roman" w:cs="Times New Roman"/>
          <w:sz w:val="24"/>
          <w:szCs w:val="24"/>
        </w:rPr>
        <w:t>.</w:t>
      </w:r>
    </w:p>
    <w:p w:rsidR="00EB3530" w:rsidRPr="007D46CD" w:rsidRDefault="00EB3530">
      <w:pPr>
        <w:rPr>
          <w:rFonts w:ascii="Times New Roman" w:hAnsi="Times New Roman" w:cs="Times New Roman"/>
          <w:sz w:val="24"/>
          <w:szCs w:val="24"/>
        </w:rPr>
      </w:pPr>
    </w:p>
    <w:sectPr w:rsidR="00EB3530" w:rsidRPr="007D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D2"/>
    <w:rsid w:val="000B55D2"/>
    <w:rsid w:val="0040090D"/>
    <w:rsid w:val="007D46CD"/>
    <w:rsid w:val="00E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38F3"/>
  <w15:chartTrackingRefBased/>
  <w15:docId w15:val="{767940B4-8859-4AF7-968A-E3DE166D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2021-12-04T07:15:00Z</dcterms:created>
  <dcterms:modified xsi:type="dcterms:W3CDTF">2021-12-04T07:41:00Z</dcterms:modified>
</cp:coreProperties>
</file>